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99" w:rsidRPr="00983A8B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  <w:sz w:val="24"/>
        </w:rPr>
      </w:pPr>
      <w:r w:rsidRPr="00983A8B">
        <w:rPr>
          <w:rFonts w:ascii="Arial" w:eastAsia="Arial" w:hAnsi="Arial" w:cs="Arial"/>
          <w:b/>
          <w:sz w:val="24"/>
        </w:rPr>
        <w:t>Tablo 1. Bazı illerde 2024 yılı tahmini kurbanlık hayvan satış fiyatları: </w:t>
      </w: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tbl>
      <w:tblPr>
        <w:tblW w:w="94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3"/>
        <w:gridCol w:w="3296"/>
        <w:gridCol w:w="3250"/>
      </w:tblGrid>
      <w:tr w:rsidR="000D4799" w:rsidRPr="000D4799" w:rsidTr="000D4799">
        <w:trPr>
          <w:trHeight w:val="227"/>
        </w:trPr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4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sz w:val="24"/>
                <w:lang w:eastAsia="en-US"/>
              </w:rPr>
              <w:t>İller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4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sz w:val="24"/>
                <w:lang w:eastAsia="en-US"/>
              </w:rPr>
              <w:t>Büyükbaş Hayvan Fiyatı</w:t>
            </w:r>
          </w:p>
        </w:tc>
        <w:tc>
          <w:tcPr>
            <w:tcW w:w="3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4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sz w:val="24"/>
                <w:lang w:eastAsia="en-US"/>
              </w:rPr>
              <w:t>Küçükbaş Hayvan Fiyatı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İstanbul (Avrupa Yakası)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90.000-250.000TL/Baş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10.000-25.000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250-270-300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240-250-270-300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İstanbul (Anadolu Yakası)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90.000-250.000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10.000-25.000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240-260-280-300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230-250-270-300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Ankara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90.000-250.000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8.000-20.000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230-250-280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240-270-280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İzmir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80.000-250.000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10.000-20.000TL/Baş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kilo:250-260-270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250-275-300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Bursa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80.000-220.000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15.000-25.000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230-255-275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250-270-300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 xml:space="preserve">Adana 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80.000-150.000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9.000-18.000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FF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FF0000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230-250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200- 250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Antalya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75.000-180.000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12.000-22.000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250-260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250-300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Konya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100.000-180.000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8.000-17.000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200-220TL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200-210-215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Gaziantep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75.000-170.000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10.000-20.000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kilo:245-250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240-250TL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Şanlıurfa</w:t>
            </w:r>
          </w:p>
        </w:tc>
        <w:tc>
          <w:tcPr>
            <w:tcW w:w="3296" w:type="dxa"/>
            <w:shd w:val="clear" w:color="auto" w:fill="FFFFFF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100.000-160.000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10.000-17.000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230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200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İzmit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120.000-250.000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15.000-25.000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270-280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280-290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Diyarbakır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100.000-180.000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10.000-15.000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220-230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180TL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Hatay</w:t>
            </w:r>
          </w:p>
        </w:tc>
        <w:tc>
          <w:tcPr>
            <w:tcW w:w="3296" w:type="dxa"/>
            <w:shd w:val="clear" w:color="auto" w:fill="FFFFFF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120.000-250.000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12.000-20.000TL/Baş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240-250 260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kilo:230-250-275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Balıkesir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80.000 TL-170.000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12.000-19.000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250-270-300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kilo:-250-270-300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Erzurum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80.000-140.000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12.000-18.000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kilo:200-220-250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kilo:180-200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Van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75.000-180.000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11.000-20.000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Trabzon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75.000-150.000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8.000-18.000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220-250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FF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FF0000"/>
                <w:lang w:eastAsia="en-US"/>
              </w:rPr>
              <w:t> 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Samsun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100.000-250.000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8.000-15.000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250-275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200-230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Sakarya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100.000-250.000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F260BD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12.000-</w:t>
            </w:r>
            <w:r w:rsidR="00F260BD">
              <w:rPr>
                <w:rFonts w:ascii="Arial" w:eastAsia="Times New Roman" w:hAnsi="Arial" w:cs="Arial"/>
                <w:lang w:eastAsia="en-US"/>
              </w:rPr>
              <w:t>25</w:t>
            </w:r>
            <w:r w:rsidRPr="000D4799">
              <w:rPr>
                <w:rFonts w:ascii="Arial" w:eastAsia="Times New Roman" w:hAnsi="Arial" w:cs="Arial"/>
                <w:lang w:eastAsia="en-US"/>
              </w:rPr>
              <w:t>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270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 xml:space="preserve">Canlı kilo </w:t>
            </w:r>
            <w:bookmarkStart w:id="0" w:name="_GoBack"/>
            <w:r w:rsidRPr="000D4799">
              <w:rPr>
                <w:rFonts w:ascii="Arial" w:eastAsia="Times New Roman" w:hAnsi="Arial" w:cs="Arial"/>
                <w:lang w:eastAsia="en-US"/>
              </w:rPr>
              <w:t xml:space="preserve">230-250 </w:t>
            </w:r>
            <w:bookmarkEnd w:id="0"/>
            <w:r w:rsidRPr="000D4799">
              <w:rPr>
                <w:rFonts w:ascii="Arial" w:eastAsia="Times New Roman" w:hAnsi="Arial" w:cs="Arial"/>
                <w:lang w:eastAsia="en-US"/>
              </w:rPr>
              <w:t>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Afyonkarahisar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90.000-180.000 TL 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10.000-17.000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Canlı kilo 230-250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Canlı kilo 215-220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Eskişehir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130.000-220.000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13.000-20.000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220-250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190-220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Kastamonu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80.000-170.000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10.000-20.000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Canlı kilo 210-220-230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 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Çanakkale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 xml:space="preserve">100.000-150.000 TL/Baş 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 xml:space="preserve">14.000-20.000 TL/Baş 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250-260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kilo:260-270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Karaman</w:t>
            </w:r>
          </w:p>
        </w:tc>
        <w:tc>
          <w:tcPr>
            <w:tcW w:w="3296" w:type="dxa"/>
            <w:shd w:val="clear" w:color="auto" w:fill="FFFFFF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100.000-200.000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10.000-20.000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230-250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200-250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Aydın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80.000-180.000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14.000-20.000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230-250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270-300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lastRenderedPageBreak/>
              <w:t>Denizli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100.000-200.000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12.000-25.000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250-270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230-250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Mersin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100.000-200.000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14.000-22.000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250-260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230-250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Kayseri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100.000-200.000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15.000-20.000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Manisa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100.000-160.000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15.000-20.000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250-270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250-300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Malatya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100.000-160.000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13.000-17.000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FF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FF0000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220-250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Kahramanmaraş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100.000-180.000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10.000-17.500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230-245-255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210-250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Tekirdağ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90.000-200.000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10.000-25.000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220-250-270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220-250-270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Yozgat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80.000-200.000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9.000-17.000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240-260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250-260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Ordu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100.000-150.000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15.000-17.000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Canlı kilo 250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Canlı kilo 270-300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Sivas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80.000-170.000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10.000-20.000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250-280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kilo: 230-250-270 TL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Edirne</w:t>
            </w:r>
          </w:p>
        </w:tc>
        <w:tc>
          <w:tcPr>
            <w:tcW w:w="3296" w:type="dxa"/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90.000-230.000 TL/Baş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10.000-25.000 TL/Baş</w:t>
            </w:r>
          </w:p>
        </w:tc>
      </w:tr>
      <w:tr w:rsidR="000D4799" w:rsidRPr="000D4799" w:rsidTr="000D4799">
        <w:trPr>
          <w:trHeight w:val="227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220-240-270-290 TL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lang w:eastAsia="en-US"/>
              </w:rPr>
            </w:pPr>
            <w:r w:rsidRPr="000D4799">
              <w:rPr>
                <w:rFonts w:ascii="Arial" w:eastAsia="Times New Roman" w:hAnsi="Arial" w:cs="Arial"/>
                <w:lang w:eastAsia="en-US"/>
              </w:rPr>
              <w:t>Canlı kilo 220-240-270-290 TL</w:t>
            </w:r>
          </w:p>
        </w:tc>
      </w:tr>
    </w:tbl>
    <w:p w:rsidR="000D4799" w:rsidRPr="000D4799" w:rsidRDefault="000D4799" w:rsidP="000D4799">
      <w:pPr>
        <w:shd w:val="clear" w:color="auto" w:fill="FFFFFF"/>
        <w:spacing w:after="0" w:line="20" w:lineRule="atLeast"/>
        <w:jc w:val="both"/>
        <w:rPr>
          <w:rFonts w:ascii="Arial" w:eastAsia="Arial" w:hAnsi="Arial" w:cs="Arial"/>
          <w:b/>
        </w:rPr>
      </w:pPr>
      <w:r w:rsidRPr="000D4799">
        <w:rPr>
          <w:rFonts w:ascii="Arial" w:eastAsia="Arial" w:hAnsi="Arial" w:cs="Arial"/>
          <w:b/>
        </w:rPr>
        <w:t>Kaynak: Ziraat Odaları</w:t>
      </w:r>
    </w:p>
    <w:p w:rsidR="000D4799" w:rsidRPr="000D4799" w:rsidRDefault="000D4799" w:rsidP="000D4799">
      <w:pPr>
        <w:shd w:val="clear" w:color="auto" w:fill="FFFFFF"/>
        <w:spacing w:after="0" w:line="20" w:lineRule="atLeast"/>
        <w:ind w:firstLine="425"/>
        <w:jc w:val="both"/>
        <w:rPr>
          <w:rFonts w:ascii="Arial" w:eastAsia="Arial" w:hAnsi="Arial" w:cs="Arial"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p w:rsidR="000D4799" w:rsidRPr="00983A8B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  <w:sz w:val="24"/>
        </w:rPr>
      </w:pPr>
      <w:r w:rsidRPr="00983A8B">
        <w:rPr>
          <w:rFonts w:ascii="Arial" w:eastAsia="Arial" w:hAnsi="Arial" w:cs="Arial"/>
          <w:b/>
          <w:sz w:val="24"/>
        </w:rPr>
        <w:lastRenderedPageBreak/>
        <w:t>Tablo 2. Bazı illerde küçükbaş ve büyükbaş kurbanlık hayvanların 2023 ve 2024 yılları Kurban Bayramı ortalama canlı kilo fiyatları ve geçen yıl Kurban Bayramı’na göre değişimleri</w:t>
      </w:r>
    </w:p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</w:p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1354"/>
        <w:gridCol w:w="1343"/>
        <w:gridCol w:w="1354"/>
        <w:gridCol w:w="1343"/>
        <w:gridCol w:w="1288"/>
        <w:gridCol w:w="1288"/>
        <w:gridCol w:w="146"/>
      </w:tblGrid>
      <w:tr w:rsidR="000D4799" w:rsidRPr="000D4799" w:rsidTr="000D4799">
        <w:trPr>
          <w:trHeight w:val="227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  <w:t>İller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  <w:t>2023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  <w:t>2024</w:t>
            </w:r>
          </w:p>
        </w:tc>
        <w:tc>
          <w:tcPr>
            <w:tcW w:w="2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  <w:t>Değişim (%)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Theme="minorHAnsi" w:hAnsi="Arial" w:cs="Arial"/>
                <w:sz w:val="24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  <w:t>Büyükbaş (TL/kg)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  <w:t>Küçükbaş (TL/kg)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  <w:t>Büyükbaş (TL/kg)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  <w:t>Küçükbaş (TL/kg)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  <w:t>Büyükbaş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  <w:t>Küçükbaş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Ankara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140,00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253,33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263,33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68,9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88,1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Balıkesir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273,33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273,33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76,3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110,3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Konya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140,00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115,00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210,00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208,33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50,0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81,2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Erzurum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134,33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120,00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223,33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66,3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58,3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Kastamonu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131,66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 xml:space="preserve"> 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220,00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 xml:space="preserve"> 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67,1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 xml:space="preserve"> 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Bursa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158,33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116,66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251,66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273,33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58,9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134,3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İzmir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165,00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148,33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260,00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275,00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57,6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85,4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Eskişehir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140,00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235,00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205,00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51,6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46,4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 xml:space="preserve">İstanbul </w:t>
            </w:r>
          </w:p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(Avrupa yakası)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178,33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173,75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273,33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265,00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53,3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52,5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 xml:space="preserve">İstanbul </w:t>
            </w:r>
          </w:p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(Anadolu yakası)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175,00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175,00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270,00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262,50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54,3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50,0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Gaziantep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137,50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105,00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247,50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245,50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80,0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133,8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Diyarbakır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140,00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225,00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60,7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80,0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Samsun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145,00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262,50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215,00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81,0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115,0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Hatay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112,50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250,00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251,66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66,7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123,7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Adana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130,00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240,00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225,00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84,6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50,0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Karaman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133,33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116,66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240,00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225,00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80,0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92,9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Afyonkarahisar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125,00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115,00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240,00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217,50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92,0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89,1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Çanakkale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105,00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255,00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265,00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64,5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152,4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Sakarya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140,00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155,00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270,00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92,9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54,8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Şanlıurfa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137,50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230,00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67,3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100,0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Antalya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255,00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275,00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83,3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İzmit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140,00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275,00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96,4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90,0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Aydın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240,00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60,0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90,0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Denizli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140,00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115,00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260,00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85,7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108,7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Mersin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255,00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84,6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Malatya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145,00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235,00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 xml:space="preserve"> 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62,1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 xml:space="preserve"> 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Kahramanmaraş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136,66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 xml:space="preserve"> 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243,33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78,1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 xml:space="preserve"> 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Tekirdağ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160,00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152,50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246,66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246,66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54,2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61,7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Trabzon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141,66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115,00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235,00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 xml:space="preserve"> 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65,9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 xml:space="preserve"> 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Yozgat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137,50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250,00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255,00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81,8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155,0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Ordu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250,00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66,7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90,0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Sivas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165,00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 xml:space="preserve"> 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265,00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60,6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 xml:space="preserve"> 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Edirne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151,66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128,33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255,00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255,00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68,1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color w:val="000000"/>
                <w:lang w:eastAsia="en-US"/>
              </w:rPr>
              <w:t>98,7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0D4799" w:rsidRPr="000D4799" w:rsidTr="000D4799">
        <w:trPr>
          <w:trHeight w:val="22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ORTALAMA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147,07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129,62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248,33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244,24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68,8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799" w:rsidRPr="000D4799" w:rsidRDefault="000D4799" w:rsidP="000D4799">
            <w:pPr>
              <w:spacing w:after="0" w:line="2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0D4799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88,4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799" w:rsidRPr="000D4799" w:rsidRDefault="000D4799" w:rsidP="000D4799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</w:p>
        </w:tc>
      </w:tr>
    </w:tbl>
    <w:p w:rsidR="000D4799" w:rsidRPr="000D4799" w:rsidRDefault="000D4799" w:rsidP="000D4799">
      <w:pPr>
        <w:shd w:val="clear" w:color="auto" w:fill="FFFFFF"/>
        <w:spacing w:after="0" w:line="20" w:lineRule="atLeast"/>
        <w:rPr>
          <w:rFonts w:ascii="Arial" w:eastAsia="Arial" w:hAnsi="Arial" w:cs="Arial"/>
          <w:b/>
        </w:rPr>
      </w:pPr>
      <w:r w:rsidRPr="000D4799">
        <w:rPr>
          <w:rFonts w:ascii="Arial" w:eastAsia="Arial" w:hAnsi="Arial" w:cs="Arial"/>
          <w:b/>
        </w:rPr>
        <w:t>Kaynak: Ziraat Odaları</w:t>
      </w:r>
    </w:p>
    <w:p w:rsidR="000D4799" w:rsidRPr="000D4799" w:rsidRDefault="000D4799" w:rsidP="000D4799">
      <w:pPr>
        <w:shd w:val="clear" w:color="auto" w:fill="FFFFFF"/>
        <w:spacing w:after="0" w:line="20" w:lineRule="atLeast"/>
        <w:jc w:val="both"/>
        <w:rPr>
          <w:rFonts w:ascii="Arial" w:eastAsia="Arial" w:hAnsi="Arial" w:cs="Arial"/>
          <w:color w:val="00B050"/>
        </w:rPr>
      </w:pPr>
    </w:p>
    <w:p w:rsidR="00046553" w:rsidRPr="000D4799" w:rsidRDefault="00046553" w:rsidP="000D4799">
      <w:pPr>
        <w:spacing w:after="0" w:line="20" w:lineRule="atLeast"/>
        <w:rPr>
          <w:rFonts w:ascii="Arial" w:hAnsi="Arial" w:cs="Arial"/>
        </w:rPr>
      </w:pPr>
    </w:p>
    <w:sectPr w:rsidR="00046553" w:rsidRPr="000D4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91"/>
    <w:rsid w:val="00046553"/>
    <w:rsid w:val="000D4799"/>
    <w:rsid w:val="00983A8B"/>
    <w:rsid w:val="00F260BD"/>
    <w:rsid w:val="00F4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5509"/>
  <w15:chartTrackingRefBased/>
  <w15:docId w15:val="{09F4935C-6724-48C2-A41B-97D43B76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799"/>
    <w:pPr>
      <w:spacing w:line="254" w:lineRule="auto"/>
    </w:pPr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aybeniz küzeci</dc:creator>
  <cp:keywords/>
  <dc:description/>
  <cp:lastModifiedBy>aybeniz küzeci</cp:lastModifiedBy>
  <cp:revision>4</cp:revision>
  <dcterms:created xsi:type="dcterms:W3CDTF">2024-06-04T10:54:00Z</dcterms:created>
  <dcterms:modified xsi:type="dcterms:W3CDTF">2024-06-05T05:41:00Z</dcterms:modified>
</cp:coreProperties>
</file>